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2FE7F" w14:textId="77777777" w:rsidR="00596DD1" w:rsidRPr="00596DD1" w:rsidRDefault="00596DD1" w:rsidP="00596DD1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596DD1">
        <w:rPr>
          <w:rFonts w:ascii="Arial" w:hAnsi="Arial" w:cs="Arial"/>
          <w:b/>
          <w:bCs/>
          <w:sz w:val="24"/>
          <w:szCs w:val="24"/>
        </w:rPr>
        <w:t>LA 45ª MUESTRA NACIONAL DE TEATRO ELIGE A CANCÚN PARA LLEVAR A CABO “SALAR”, UN ESPACIO DE CREACIÓN ESCÉNICA DE ALTO IMPACTO</w:t>
      </w:r>
    </w:p>
    <w:p w14:paraId="172A0523" w14:textId="77777777" w:rsidR="00596DD1" w:rsidRPr="00596DD1" w:rsidRDefault="00596DD1" w:rsidP="00596DD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213CFA1" w14:textId="77777777" w:rsidR="00596DD1" w:rsidRPr="00596DD1" w:rsidRDefault="00596DD1" w:rsidP="00596DD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96DD1">
        <w:rPr>
          <w:rFonts w:ascii="Arial" w:hAnsi="Arial" w:cs="Arial"/>
          <w:sz w:val="24"/>
          <w:szCs w:val="24"/>
        </w:rPr>
        <w:t>* Una oportunidad sin precedentes para el talento escénico local en el marco de uno de los encuentros teatrales más importantes del país</w:t>
      </w:r>
    </w:p>
    <w:p w14:paraId="0D112B02" w14:textId="77777777" w:rsidR="00596DD1" w:rsidRPr="00596DD1" w:rsidRDefault="00596DD1" w:rsidP="00596DD1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66ABA532" w14:textId="77777777" w:rsidR="00596DD1" w:rsidRPr="00596DD1" w:rsidRDefault="00596DD1" w:rsidP="00596DD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96DD1">
        <w:rPr>
          <w:rFonts w:ascii="Arial" w:hAnsi="Arial" w:cs="Arial"/>
          <w:b/>
          <w:bCs/>
          <w:sz w:val="24"/>
          <w:szCs w:val="24"/>
        </w:rPr>
        <w:t>Cancún, Q. R., a 30 de junio de 2025.-</w:t>
      </w:r>
      <w:r w:rsidRPr="00596DD1">
        <w:rPr>
          <w:rFonts w:ascii="Arial" w:hAnsi="Arial" w:cs="Arial"/>
          <w:sz w:val="24"/>
          <w:szCs w:val="24"/>
        </w:rPr>
        <w:t xml:space="preserve"> Por primera vez, Cancún será sede de uno de los proyectos más significativos de formación y creación escénica a nivel nacional: el laboratorio SALAR - Laboratorio de creación para cuerpos que gozan, pierden y lloran, una iniciativa de la Secretaría de Cultura del Gobierno de México, a través del Instituto Nacional de Bellas Artes y Literatura (INBAL) y su Coordinación Nacional de Teatro, en colaboración con el Ayuntamiento de Benito Juárez, mediante el Instituto de la Cultura y las Artes.</w:t>
      </w:r>
    </w:p>
    <w:p w14:paraId="61ED5537" w14:textId="77777777" w:rsidR="00596DD1" w:rsidRPr="00596DD1" w:rsidRDefault="00596DD1" w:rsidP="00596DD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8EB07F4" w14:textId="77777777" w:rsidR="00596DD1" w:rsidRPr="00596DD1" w:rsidRDefault="00596DD1" w:rsidP="00596DD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96DD1">
        <w:rPr>
          <w:rFonts w:ascii="Arial" w:hAnsi="Arial" w:cs="Arial"/>
          <w:sz w:val="24"/>
          <w:szCs w:val="24"/>
        </w:rPr>
        <w:t>Esta convocatoria, que forma parte de las actividades oficiales de la 45ª Muestra Nacional de Teatro, representa una oportunidad histórica para las y los artistas de Benito Juárez, Quintana Roo, quienes podrán integrarse a un espacio de experimentación interdisciplinaria en el que convergen el teatro físico, la instalación coreográfica y el performance.</w:t>
      </w:r>
    </w:p>
    <w:p w14:paraId="1B9D07D7" w14:textId="77777777" w:rsidR="00596DD1" w:rsidRPr="00596DD1" w:rsidRDefault="00596DD1" w:rsidP="00596DD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24281AB" w14:textId="77777777" w:rsidR="00596DD1" w:rsidRPr="00596DD1" w:rsidRDefault="00596DD1" w:rsidP="00596DD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96DD1">
        <w:rPr>
          <w:rFonts w:ascii="Arial" w:hAnsi="Arial" w:cs="Arial"/>
          <w:sz w:val="24"/>
          <w:szCs w:val="24"/>
        </w:rPr>
        <w:t xml:space="preserve">Este laboratorio está dirigido a artistas de teatro, danza, música, artes visuales, performance y otras disciplinas escénicas que residan en Benito Juárez, Quintana Roo, y que busquen explorar nuevas herramientas creativas a partir del cuerpo como vehículo de memoria, pensamiento y expresión. </w:t>
      </w:r>
    </w:p>
    <w:p w14:paraId="7C7570A8" w14:textId="77777777" w:rsidR="00596DD1" w:rsidRPr="00596DD1" w:rsidRDefault="00596DD1" w:rsidP="00596DD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06FE0D5" w14:textId="77777777" w:rsidR="00596DD1" w:rsidRPr="00596DD1" w:rsidRDefault="00596DD1" w:rsidP="00596DD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96DD1">
        <w:rPr>
          <w:rFonts w:ascii="Arial" w:hAnsi="Arial" w:cs="Arial"/>
          <w:sz w:val="24"/>
          <w:szCs w:val="24"/>
        </w:rPr>
        <w:t>La convocatoria seleccionará a 15 participantes que se integrarán a un proceso de trabajo híbrido, presencial y virtual, que se desarrollará entre septiembre y noviembre de 2025.</w:t>
      </w:r>
    </w:p>
    <w:p w14:paraId="1F111257" w14:textId="77777777" w:rsidR="00596DD1" w:rsidRPr="00596DD1" w:rsidRDefault="00596DD1" w:rsidP="00596DD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CF9479A" w14:textId="77777777" w:rsidR="00596DD1" w:rsidRPr="00596DD1" w:rsidRDefault="00596DD1" w:rsidP="00596DD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96DD1">
        <w:rPr>
          <w:rFonts w:ascii="Arial" w:hAnsi="Arial" w:cs="Arial"/>
          <w:sz w:val="24"/>
          <w:szCs w:val="24"/>
        </w:rPr>
        <w:t>El objetivo principal de SALAR es generar un espacio de experimentación interdisciplinaria, diálogo ético y creación colaborativa en torno a conceptos clave como cuerpo, exilio, memoria y progreso, a través de metodologías que integran el teatro físico, la instalación coreográfica y el performance. Las sesiones estarán a cargo de reconocidos artistas con trayectoria nacional e internacional y se trabajará en vinculación con compañías municipales de Ballet Folclórico, Teatro y Coro.</w:t>
      </w:r>
    </w:p>
    <w:p w14:paraId="323CE166" w14:textId="77777777" w:rsidR="00596DD1" w:rsidRPr="00596DD1" w:rsidRDefault="00596DD1" w:rsidP="00596DD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49FC2AB" w14:textId="77777777" w:rsidR="00596DD1" w:rsidRPr="00596DD1" w:rsidRDefault="00596DD1" w:rsidP="00596DD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96DD1">
        <w:rPr>
          <w:rFonts w:ascii="Arial" w:hAnsi="Arial" w:cs="Arial"/>
          <w:sz w:val="24"/>
          <w:szCs w:val="24"/>
        </w:rPr>
        <w:t>Además de las 15 personas creadoras, se contempla la integración de hasta cuatro colaboradores técnicos en áreas como iluminación, escenografía, ambientación sonora o vestuario, que también serán seleccionados a partir de esta convocatoria.</w:t>
      </w:r>
    </w:p>
    <w:p w14:paraId="5FFC184C" w14:textId="77777777" w:rsidR="00596DD1" w:rsidRPr="00596DD1" w:rsidRDefault="00596DD1" w:rsidP="00596DD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53D1750" w14:textId="77777777" w:rsidR="00596DD1" w:rsidRPr="00596DD1" w:rsidRDefault="00596DD1" w:rsidP="00596DD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96DD1">
        <w:rPr>
          <w:rFonts w:ascii="Arial" w:hAnsi="Arial" w:cs="Arial"/>
          <w:sz w:val="24"/>
          <w:szCs w:val="24"/>
        </w:rPr>
        <w:lastRenderedPageBreak/>
        <w:t>El proceso culminará con una presentación pública (</w:t>
      </w:r>
      <w:proofErr w:type="spellStart"/>
      <w:r w:rsidRPr="00596DD1">
        <w:rPr>
          <w:rFonts w:ascii="Arial" w:hAnsi="Arial" w:cs="Arial"/>
          <w:sz w:val="24"/>
          <w:szCs w:val="24"/>
        </w:rPr>
        <w:t>work</w:t>
      </w:r>
      <w:proofErr w:type="spellEnd"/>
      <w:r w:rsidRPr="00596DD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596DD1">
        <w:rPr>
          <w:rFonts w:ascii="Arial" w:hAnsi="Arial" w:cs="Arial"/>
          <w:sz w:val="24"/>
          <w:szCs w:val="24"/>
        </w:rPr>
        <w:t>progress</w:t>
      </w:r>
      <w:proofErr w:type="spellEnd"/>
      <w:r w:rsidRPr="00596DD1">
        <w:rPr>
          <w:rFonts w:ascii="Arial" w:hAnsi="Arial" w:cs="Arial"/>
          <w:sz w:val="24"/>
          <w:szCs w:val="24"/>
        </w:rPr>
        <w:t xml:space="preserve">) durante la 45ª Muestra Nacional de Teatro en Cancún, y las personas participantes recibirán un estímulo económico por su colaboración en la muestra. </w:t>
      </w:r>
    </w:p>
    <w:p w14:paraId="73B453FE" w14:textId="77777777" w:rsidR="00596DD1" w:rsidRPr="00596DD1" w:rsidRDefault="00596DD1" w:rsidP="00596DD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80721BF" w14:textId="77777777" w:rsidR="00596DD1" w:rsidRPr="00596DD1" w:rsidRDefault="00596DD1" w:rsidP="00596DD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96DD1">
        <w:rPr>
          <w:rFonts w:ascii="Arial" w:hAnsi="Arial" w:cs="Arial"/>
          <w:sz w:val="24"/>
          <w:szCs w:val="24"/>
        </w:rPr>
        <w:t>Asimismo, el resultado final del laboratorio podrá formar parte de la programación escénica del Instituto de la Cultura y las Artes de Cancún.</w:t>
      </w:r>
    </w:p>
    <w:p w14:paraId="74A67A92" w14:textId="77777777" w:rsidR="00596DD1" w:rsidRPr="00596DD1" w:rsidRDefault="00596DD1" w:rsidP="00596DD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96DD1">
        <w:rPr>
          <w:rFonts w:ascii="Arial" w:hAnsi="Arial" w:cs="Arial"/>
          <w:sz w:val="24"/>
          <w:szCs w:val="24"/>
        </w:rPr>
        <w:t>La convocatoria permanecerá abierta hasta el 25 de julio de 2025 a las 18:00 horas (tiempo local). Las postulaciones deberán realizarse a través del sitio oficial: https://mnt.inba.gob.mx, donde también puede consultarse la información completa sobre requisitos, documentación solicitada y criterios de selección.</w:t>
      </w:r>
    </w:p>
    <w:p w14:paraId="31B9193E" w14:textId="77777777" w:rsidR="00596DD1" w:rsidRPr="00596DD1" w:rsidRDefault="00596DD1" w:rsidP="00596DD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5132462" w14:textId="29738423" w:rsidR="0013537D" w:rsidRPr="00596DD1" w:rsidRDefault="00596DD1" w:rsidP="00596DD1">
      <w:pPr>
        <w:pStyle w:val="Sinespaciado"/>
        <w:jc w:val="both"/>
      </w:pPr>
      <w:r w:rsidRPr="00596DD1">
        <w:rPr>
          <w:rFonts w:ascii="Arial" w:hAnsi="Arial" w:cs="Arial"/>
          <w:sz w:val="24"/>
          <w:szCs w:val="24"/>
        </w:rPr>
        <w:t>***</w:t>
      </w:r>
      <w:r w:rsidRPr="00596DD1">
        <w:rPr>
          <w:rFonts w:ascii="Arial" w:hAnsi="Arial" w:cs="Arial"/>
          <w:sz w:val="24"/>
          <w:szCs w:val="24"/>
        </w:rPr>
        <w:t>*********</w:t>
      </w:r>
    </w:p>
    <w:sectPr w:rsidR="0013537D" w:rsidRPr="00596DD1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26F56" w14:textId="77777777" w:rsidR="005845B9" w:rsidRDefault="005845B9" w:rsidP="0092028B">
      <w:r>
        <w:separator/>
      </w:r>
    </w:p>
  </w:endnote>
  <w:endnote w:type="continuationSeparator" w:id="0">
    <w:p w14:paraId="6E937047" w14:textId="77777777" w:rsidR="005845B9" w:rsidRDefault="005845B9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8AC44" w14:textId="77777777" w:rsidR="005845B9" w:rsidRDefault="005845B9" w:rsidP="0092028B">
      <w:r>
        <w:separator/>
      </w:r>
    </w:p>
  </w:footnote>
  <w:footnote w:type="continuationSeparator" w:id="0">
    <w:p w14:paraId="042FD494" w14:textId="77777777" w:rsidR="005845B9" w:rsidRDefault="005845B9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E0B2225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10</w:t>
                          </w:r>
                          <w:r w:rsidR="0026027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E0B2225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10</w:t>
                    </w:r>
                    <w:r w:rsidR="00260278">
                      <w:rPr>
                        <w:rFonts w:cstheme="minorHAnsi"/>
                        <w:b/>
                        <w:bCs/>
                        <w:lang w:val="es-ES"/>
                      </w:rPr>
                      <w:t>87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46FFF"/>
    <w:multiLevelType w:val="hybridMultilevel"/>
    <w:tmpl w:val="AE28C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722099">
    <w:abstractNumId w:val="17"/>
  </w:num>
  <w:num w:numId="2" w16cid:durableId="381247589">
    <w:abstractNumId w:val="33"/>
  </w:num>
  <w:num w:numId="3" w16cid:durableId="1350453206">
    <w:abstractNumId w:val="9"/>
  </w:num>
  <w:num w:numId="4" w16cid:durableId="2059013186">
    <w:abstractNumId w:val="21"/>
  </w:num>
  <w:num w:numId="5" w16cid:durableId="2000115139">
    <w:abstractNumId w:val="23"/>
  </w:num>
  <w:num w:numId="6" w16cid:durableId="1912302049">
    <w:abstractNumId w:val="1"/>
  </w:num>
  <w:num w:numId="7" w16cid:durableId="1343319712">
    <w:abstractNumId w:val="36"/>
  </w:num>
  <w:num w:numId="8" w16cid:durableId="1458714387">
    <w:abstractNumId w:val="16"/>
  </w:num>
  <w:num w:numId="9" w16cid:durableId="812523015">
    <w:abstractNumId w:val="14"/>
  </w:num>
  <w:num w:numId="10" w16cid:durableId="1335645042">
    <w:abstractNumId w:val="26"/>
  </w:num>
  <w:num w:numId="11" w16cid:durableId="634992595">
    <w:abstractNumId w:val="20"/>
  </w:num>
  <w:num w:numId="12" w16cid:durableId="1755202202">
    <w:abstractNumId w:val="27"/>
  </w:num>
  <w:num w:numId="13" w16cid:durableId="1921794267">
    <w:abstractNumId w:val="2"/>
  </w:num>
  <w:num w:numId="14" w16cid:durableId="1147933680">
    <w:abstractNumId w:val="6"/>
  </w:num>
  <w:num w:numId="15" w16cid:durableId="2144344463">
    <w:abstractNumId w:val="22"/>
  </w:num>
  <w:num w:numId="16" w16cid:durableId="1053892324">
    <w:abstractNumId w:val="12"/>
  </w:num>
  <w:num w:numId="17" w16cid:durableId="359667562">
    <w:abstractNumId w:val="32"/>
  </w:num>
  <w:num w:numId="18" w16cid:durableId="469715409">
    <w:abstractNumId w:val="4"/>
  </w:num>
  <w:num w:numId="19" w16cid:durableId="1769495619">
    <w:abstractNumId w:val="35"/>
  </w:num>
  <w:num w:numId="20" w16cid:durableId="954218425">
    <w:abstractNumId w:val="24"/>
  </w:num>
  <w:num w:numId="21" w16cid:durableId="1789228862">
    <w:abstractNumId w:val="13"/>
  </w:num>
  <w:num w:numId="22" w16cid:durableId="208762983">
    <w:abstractNumId w:val="28"/>
  </w:num>
  <w:num w:numId="23" w16cid:durableId="1249850288">
    <w:abstractNumId w:val="25"/>
  </w:num>
  <w:num w:numId="24" w16cid:durableId="1870144636">
    <w:abstractNumId w:val="34"/>
  </w:num>
  <w:num w:numId="25" w16cid:durableId="1191576450">
    <w:abstractNumId w:val="15"/>
  </w:num>
  <w:num w:numId="26" w16cid:durableId="1404062520">
    <w:abstractNumId w:val="37"/>
  </w:num>
  <w:num w:numId="27" w16cid:durableId="1961111083">
    <w:abstractNumId w:val="19"/>
  </w:num>
  <w:num w:numId="28" w16cid:durableId="1958178584">
    <w:abstractNumId w:val="11"/>
  </w:num>
  <w:num w:numId="29" w16cid:durableId="1887066241">
    <w:abstractNumId w:val="8"/>
  </w:num>
  <w:num w:numId="30" w16cid:durableId="1481578913">
    <w:abstractNumId w:val="29"/>
  </w:num>
  <w:num w:numId="31" w16cid:durableId="1575628831">
    <w:abstractNumId w:val="38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5"/>
  </w:num>
  <w:num w:numId="35" w16cid:durableId="1863545584">
    <w:abstractNumId w:val="18"/>
  </w:num>
  <w:num w:numId="36" w16cid:durableId="645280353">
    <w:abstractNumId w:val="31"/>
  </w:num>
  <w:num w:numId="37" w16cid:durableId="1545747600">
    <w:abstractNumId w:val="10"/>
  </w:num>
  <w:num w:numId="38" w16cid:durableId="1347440470">
    <w:abstractNumId w:val="30"/>
  </w:num>
  <w:num w:numId="39" w16cid:durableId="15521869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C25FB"/>
    <w:rsid w:val="000C7121"/>
    <w:rsid w:val="000D10BB"/>
    <w:rsid w:val="000D2EE5"/>
    <w:rsid w:val="001029DE"/>
    <w:rsid w:val="0010321B"/>
    <w:rsid w:val="00103315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46CB1"/>
    <w:rsid w:val="00260278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6248"/>
    <w:rsid w:val="00431DD0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845B9"/>
    <w:rsid w:val="00596DD1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901B0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952F7"/>
    <w:rsid w:val="009B4600"/>
    <w:rsid w:val="009B6027"/>
    <w:rsid w:val="009C0DC7"/>
    <w:rsid w:val="009C6519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59C4"/>
    <w:rsid w:val="00AA45D3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C73C2"/>
    <w:rsid w:val="00DE7BF8"/>
    <w:rsid w:val="00DF6951"/>
    <w:rsid w:val="00E17F2C"/>
    <w:rsid w:val="00E51992"/>
    <w:rsid w:val="00E57235"/>
    <w:rsid w:val="00E57A72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3</cp:revision>
  <dcterms:created xsi:type="dcterms:W3CDTF">2025-06-30T20:48:00Z</dcterms:created>
  <dcterms:modified xsi:type="dcterms:W3CDTF">2025-06-30T21:09:00Z</dcterms:modified>
</cp:coreProperties>
</file>